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019" w:rsidRPr="004E1019" w:rsidRDefault="004E1019" w:rsidP="004E1019">
      <w:pPr>
        <w:spacing w:before="120"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gramStart"/>
      <w:r w:rsidRPr="004E101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Kronika  -</w:t>
      </w:r>
      <w:proofErr w:type="gramEnd"/>
      <w:r w:rsidRPr="004E101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  2010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Počasí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Rok 2010 začal silnými mrazy, napadlo asi 30 cm sněhu, byla silná námraza na stromech. V polovině ledna přišla obleva, kterou vystřídaly opět silné mrazy, námraza na cestách, sněhové vánice až do konce ledna. Největší mráz byl 27. ledna, kdy bylo naměřeno až -30 stupňů a i v naší obci byly velmi nízké </w:t>
      </w:r>
      <w:proofErr w:type="spellStart"/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teploty.V</w:t>
      </w:r>
      <w:proofErr w:type="spellEnd"/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horní části obce napadlo až 60 cm sněhu, sněhové vánice a silné mrazy vydržely až do poloviny února a studené počasí pokračovalo až do poloviny března. Denní teploty již ale byly mírně nad nulou. Pak následovalo oteplení a do konce března roztál všechen sníh, kterého bylo velké množství. V dubnu bylo chladno, deštivo, koncem dubna došlo ke zlepšení počasí. V měsíci květnu byly snad jen 2-3 dny hezké, jinak bylo deštivo a zima. Měsíc červen začal až tropickými vedry, následovaly chladné, deštivé dny. Konec června a podstatná část měsíce července značné oteplení, sucho a téměř tropická vedra, poslední týden července klesly denní teploty až o 15 stupňů. Následovalo deštivé počasí, které vydrželo prakticky celý srpen. V severních Čechách byly velké zátopy. V září převládalo proměnlivé, dosti chladné a deštivé počasí. V druhé polovině září několik hezkých dnů „babího léta“, pak opět chladné mokré dny. Říjen byl z počátku studený, mlhy, od 10. pak několik hezkých slunečních dnů ale dosti chladno. Konec října až do poloviny listopadu bylo krásné podzimní počasí a bylo překonáno mnoho teplotních rekordů na mnoha místech republiky. Druhá polovina listopadu začala sychravým, deštivým a studeným počasím. První sníh napadl 23.listopadu. Během dvou dní napadlo až 20 cm, sněžení pokračovalo a v horní části obce napadlo až 60 cm sněhu. Na Mikuláše přišla několikadenní obleva a pak opět sněžení a silné mrazy. V noci ze 16. na 17. prosince bylo v Jizerských horách naměřeno -31,4 stupně mrazu. Sněžení a mrazy vydržely až do několika dnů před Štědrým dnem, kdy přišla mírná obleva. Na Štědrý den ráno byl mráz -3 stupně, v poledne pršelo a večer začalo sněžit. Do konce roku pak byly silné mrazy.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Obyvatelstvo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K prvému lednu 2010 měla naše obec 377 obyvatel. V průběhu roku se narodily 4 děti (Škultéty Matěj, Duba Daniel, Procházková Kateřina a Dudová Veronika), zemřelo 5 občanů (Anderlová Dorota, Anderlová Růžena, Marešová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Dorota,,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Šafařík Miroslav a Svačina Václav), k trvalému pobytu se přihlásilo 6 občanů (Anderlová Radomíra, Blahníková Anna, Blahník Petr, Krutina Stanislav ml., Krutina David a Krutinová Marie) a odhlásilo se z trvalého pobytu 5 občanů (Duba Daniel,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Heranová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Veronika,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Kurachová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Marie, Šafaříková Libuše ml. a Šimáčková Štěpánka. Ke konci roku má naše obec opět 377 obyvatel. Z toho je dětí do 15 let věku 44, žen 190 a mužů 186. Průměrný věk občanů naší obce je 42 let.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Obec zajišťuje rozvoz obědů ze základní školy v Klenčí pro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15 – 20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občanů denně. Jejich cena se zvýšila – pro vyjmenované skupiny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( důchodci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, matky na mateřské dovolené, občané pobírající invalidní důchod, nezaměstnaní) na 54 Kč, ostatní 64 Kč. Za rozvoz zaplatila obec v roce 2010 31 000 Kč. Ke konci roku 2010 má naše obec 23 nezaměstnaných, evidovaných na Pracovním úřadě.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Letos poprvé připravilo Obecní zastupitelstvo setkání manželských párů, slavících zlatou svatbu. Sešly se na malém posezení se všemi členy Obecního zastupitelstva v hotelu Sádek. Tohoto významného životního jubilea se zúčastnili manželé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Kapicovi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Vavříkovi, Mlezivovi a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Volíkovi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Na závěr malá vzpomínka na naše občany, kteří nás v tomto roce navždy opustili.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Paní Dorota Anderlová. Narodila se na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Dílích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jako nejstarší za 4 dětí, pracovala v zemědělství, nejprve v soukromém hospodářství, později na státním statku. Dlouhodobě se starala o nemocnou a nepohyblivou švagrovou Annu, později i o svého nemocného manžela. Žila velmi skromně a věnovala se především své rodině. Zemřela ve věku 88 let.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Pan Miroslav Šafařík. Narodil se na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Poděbradsku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v roce 1946. Vyučil se opravářem zemědělských strojů a absolvoval nástavbové středoškolské vzdělání. Do naší obce přišel po sňatku s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dílskou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občankou Libuší, se kterou prožil 43 let. Postavili si zde domek, vychovali dvě dcery. Převážnou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část  svého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života pracoval u státního statku Domažlice z počátku jako opravář, později pak jako vedoucí autodopravy a několik posledních let svého života jako prodejce stavebních strojů a těžké techniky. Vyznačoval se vysokou pracovní zodpovědností, pracovitostí a skromností. Měl zájem o dění v obci a aktivně se do toho dění zapojil. Zemřel ve věku 64 let.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Marešová Dorota. Narodila se v roce 1940 na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Dílích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po vychození základní školy vystudovala pedagogickou školu a učitelskému povolání věnovala celý svůj život. Učila na školách ve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Zbiroze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v Domažlicích, v Kramolíně, v Postřekově a nejdéle pak v Klenčí. Vychovala 2 děti. Zajímala se o dění v obci, především o kulturní život. Zemřela ve věku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70  let.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Anderlová Růžena. Narodila se v roce 1922 na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Dílích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ve mlýně. Celý svůj život pracovala v zemědělství. Byla svobodná, žila skromný život a nijak se v obci neprojevovala. Poslední roky života prožila v domě důchodců ve Kdyni. Zemřela ve věku 88 let.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Pan Václav Svačina. Narodil se ve Kdyni v roce 1943. Vystudoval gymnázium a střední lesnickou školu a celý svůj život pracoval v lesnictví, převážnou část jako vedoucí odbytu u Státních lesů v 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lastRenderedPageBreak/>
        <w:t>Trhanově, později jako samostatný podnikatel v oboru lesnictví. Se svoji ženou vychoval dvě děti. Jeho největší láskou byla práce v přírodě a myslivost. Zemřel ve věku 67 let.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Politický a veřejný život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V průběhu roku 2010 byly uskutečněny dvoje volby. Ve dnech 28. až 29. května se konaly volby do Poslanecké sněmovny Parlamentu ČR. Voleb se zúčastnilo 224 voličů což činí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68,1%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 Nejvíce hlasů získala ČSSD (52 hlasů), ODS (42 hlasů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),TOP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O9 (41 hlasů), KSČM (27 hlasů), Věci veřejné (21 hlasů), Suverenita- blok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J.Bobošíkové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(18 hlasů), Zemanovci (18 hlasů), KDU-ČSL (5 hlasů, Strana zelených (5 hlasů) a několik dalších stran obdrželo po jednom hlasu.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Ve dnech 15. a 16. října se konaly volby do obecního zastupitelstva naší obce. Zvoleni byli: František Škultéty, Vlastimil Anderle, Martin Sokol, Miroslav Rýdl, Marta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Volfíková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Alena Kabourková a Antonín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Jelinek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. Na ustavující schůzi byl zvolen starostou obce Vlastimil Anderle a místostarosty byli zvoleni Miroslav Rýdl a František Škultéty. Pro zajímavost uvedeme i finanční ohodnocení členů zastupitelstva. Starosta obce bude pobírat měsíční odměnu 13 000 Kč, 1. místostarosta 6 000 Kč, 2. místostarosta 3 000 Kč, člen zastupitelstva – předseda výboru 400 Kč a ostatní členové zastupitelstva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pak  350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Kč.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Veškeré dění v obci řídilo až do ustavující schůze nově zvoleného Zastupitelstva obce, to je do 12. listopadu, Obecní zastupitelstvo, zvolené v komunálních volbách v roce 2006.  Toto zastupitelstvo svolalo celkem 9 veřejných zasedání, na kterých se zúčastnilo průměrně 21 občanů. Na těchto veřejných jednáních byly projednávány všechny otázky a problémy, které se týkaly chodu obce a jejího dalšího rozvoje.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V průběhu roku došlo i ke změně účetní obce. Paní Marie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Heranová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odešla k 1. květnu a na místo účetní nastoupila paní Květa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Konopíková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Hospodářský život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Hospodářský život v naší obci byl v roce 2010 zaměřen především na následující hlavní úkoly: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- vytvořit podmínky pro realizaci stavby Díly – doplnění kanalizace.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- zahájit přípravy na zpracování nového Územního plánu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- zajistit plnění úkolů, vyplývajících ze Strategického plánu dalšího rozvoje obce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Plnění těchto úkolů bylo hlavní náplní činnosti celého obecního zastupitelstva a všechny tyto úkoly se podařilo splnit.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Byly připraveny veškeré podklady pro podání žádosti o dotaci na akci doplnění kanalizace v obci, bylo zpracováno zadání na nový Územní plán, byla získána dotace na celkové opravy kapličky a jejího okolí a stavební práce na kapličce byly provedeny, byla upravena garáž na požární auto a na obecní traktor a byla provedena celá řada dalších prací k rozvoji obce a ke zlepšení jejího vzhledu. Jednáním s Obecním úřadem Postřekov byla provedena změna katastrální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hranice  v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prostoru bývalého státního statku ve prospěch naší obce.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V obci je 160 domů s číslem popisným, kde jsou občané trvale hlášeni v obci, jeden dům s číslem evidenčním jehož majitel je rovněž přihlášen k trvalému pobytu, 8 domů s číslem evidenčním a 36 domů s číslem popisným, které jsou vedeny jako chalupářské. V tomto roce byly zkolaudovány 3 rodinné domky (Krutinovi čp. 169, Mertlovi čp. 144 a Bahníkovi čp. 170).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Rozpočet obce byl po provedených úpravách v průběhu roku 3,777 </w:t>
      </w:r>
      <w:proofErr w:type="spellStart"/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mil.Kč</w:t>
      </w:r>
      <w:proofErr w:type="spellEnd"/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příjmů a 3,481   mil. Kč výdajů a byl splněn. Na rok 2011 byl schválen rozpočet ve výši 3,382 mil příjmů a 3,382 mil. Kč. výdajů.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Úprava obce, doprava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V průběhu roku došlo ke zlepšení upravenosti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obce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a to nejen jejího středu ale i okrajových částí. Lze předpokládat, že po skončení úprav obce v okolí kapličky, na které byla získána finanční dotace, přispěje k celkové upravenosti a vzhledu obce. V dopravní obslužnosti obce nedošlo ke změnám, vzhledem ke zhoršení zimních podmínek bylo velmi náročné pracovně i finančně udržet sjízdnost místních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komunikací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a především pak komunikace do Klenčí.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Školství a kultura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Na úseku školství nedošlo ke změnám kromě opětného zvýšení poplatků, které musí být hrazeny z obecního rozpočtu. Mateřskou školu v Postřekově navštěvuje z naší obce 6 dětí a obec za to zaplatila obci Postřekov 53 030 Kč, mateřskou školu v Klenčí navštěvuje rovněž 6 dětí a obec zaplatila obci Klenčí 52 794 Kč. Základní školu v Postřekově navštěvuje 5 dětí a obec zaplatila obci Postřekov 61 255 Kč, základní školu v Klenčí navštěvuje 11 dětí a obec zaplatila 63 448 Kč, což znamená, že poplatek na jednoho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žáka  v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Postřekově je téměř dvojnásobný něž za žáka v obci Klenčí.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 xml:space="preserve">Kulturní a společenský život v obci navázal na předcházející roky. Začal již v zimním období hasičským a sokolským bálem, pokračoval pak velmi populárním dětským bálem a bálem pyžamovým a setkáním u příležitosti Mezinárodního dne žen. V květnových dnech kromě posezení u ohňů k přivítání 1. Máje, které se konalo na několika místech v obci, bylo opět vzpomenuto </w:t>
      </w: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lastRenderedPageBreak/>
        <w:t xml:space="preserve">osvobození obce americkou armádou. U pomníčku u Dobré vody byla umístěna informační tabule o událostech z roku 1945 a za značné účasti místních obyvatel a delegace z velvyslanectví USA bylo na pietním aktu u místní kapličky a u pomníčku vzpomenuto obětí 2. světové války z řad místních občanů a 5 padlých amerických vojáků. Kulturní činnost vrcholila o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dílské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pouti, která byla především věnována 50. výročí založení TJ Sokol v naší obci. K tomu byla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připravena  velmi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zajímavá výstava, kterou za 9 dnů navštívilo 320 lidí z Dílů i širokého okolí. K tomuto výročí byla vydána hezká publikace, která velmi názorně a vyčerpávajícím způsobem popisuje bohatou a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záslužnou  činnost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tělovýchovné organizace v naší obci.. Ke kulturnímu životu přispěl i koncert hudby Hradní stráže, který se uskutečnil o pouti. V době předvánoční Obecní úřad opět připravil společenské setkání občanů, na kterém byli přivítáni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4  občánci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, narození v naší obci v roce 2010, byl připraven bohatý kulturní program, občerstvení a hezká zábava. Na konci roku pak bylo opět společné zpívání u obecního vánočního stromku a silvestrovská zábava, kterou připravily sestry </w:t>
      </w:r>
      <w:proofErr w:type="spell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hasičsky</w:t>
      </w:r>
      <w:proofErr w:type="spell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.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Zábava a sport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O zábavu a společenský život v naší obci mají zásluhu především místní Sbor dobrovolných hasičů a Tělovýchovná jednota Sokol Díly. Jednotlivé zábavné akce organizované těmito složkami jsou popsány v předcházející části. Ve sportovní činnosti převládá především činnost kuželkářů, hokejistů, tenistů, kterou organizuje TJ Sokol a soutěže v hasičském sportu, které organizoval Sbor dobrovolných hasičů.</w:t>
      </w:r>
    </w:p>
    <w:p w:rsidR="004E1019" w:rsidRPr="004E1019" w:rsidRDefault="004E1019" w:rsidP="004E1019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Na posledním veřejném zasedání obecního zastupitelstva bylo zhodnoceno celkové funkční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období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tj. činnost OZ od zvolení v roce 2006. Na základě těchto hodnocení bylo konstatováno, že končící Obecní zastupitelstvo ve své činnosti plně obstálo, vyvedlo obec z velkého zadlužení, získáním několika dotací umožnilo další rozvoj </w:t>
      </w:r>
      <w:proofErr w:type="gramStart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obce  a</w:t>
      </w:r>
      <w:proofErr w:type="gramEnd"/>
      <w:r w:rsidRPr="004E101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dluhově obec dále nezatížilo.</w:t>
      </w:r>
    </w:p>
    <w:p w:rsidR="001F73FC" w:rsidRDefault="001F73FC" w:rsidP="004E1019"/>
    <w:sectPr w:rsidR="001F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19"/>
    <w:rsid w:val="001F73FC"/>
    <w:rsid w:val="004E1019"/>
    <w:rsid w:val="00F3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78D2"/>
  <w15:chartTrackingRefBased/>
  <w15:docId w15:val="{BFBDF026-3C97-45E1-AD4A-FDB66C5F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1019"/>
    <w:rPr>
      <w:b/>
      <w:bCs/>
    </w:rPr>
  </w:style>
  <w:style w:type="character" w:customStyle="1" w:styleId="category">
    <w:name w:val="category"/>
    <w:basedOn w:val="Standardnpsmoodstavce"/>
    <w:rsid w:val="004E1019"/>
  </w:style>
  <w:style w:type="character" w:styleId="Hypertextovodkaz">
    <w:name w:val="Hyperlink"/>
    <w:basedOn w:val="Standardnpsmoodstavce"/>
    <w:uiPriority w:val="99"/>
    <w:semiHidden/>
    <w:unhideWhenUsed/>
    <w:rsid w:val="004E1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1729</Words>
  <Characters>10205</Characters>
  <Application>Microsoft Office Word</Application>
  <DocSecurity>0</DocSecurity>
  <Lines>85</Lines>
  <Paragraphs>23</Paragraphs>
  <ScaleCrop>false</ScaleCrop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2020-04-29T10:01:00Z</dcterms:created>
  <dcterms:modified xsi:type="dcterms:W3CDTF">2020-04-29T10:02:00Z</dcterms:modified>
</cp:coreProperties>
</file>